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269" w:rsidRPr="00CF1924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1924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F1924">
        <w:rPr>
          <w:rFonts w:ascii="Times New Roman" w:hAnsi="Times New Roman" w:cs="Times New Roman"/>
          <w:sz w:val="24"/>
          <w:szCs w:val="24"/>
        </w:rPr>
        <w:t xml:space="preserve"> «Детский сад «Улыбка», г. Жиздра</w:t>
      </w: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color w:val="FF0000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67269" w:rsidRPr="00CF1924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967269" w:rsidRDefault="00967269" w:rsidP="00967269">
      <w:pPr>
        <w:pStyle w:val="c13c19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Круглый стол.</w:t>
      </w:r>
    </w:p>
    <w:p w:rsidR="00967269" w:rsidRPr="00967269" w:rsidRDefault="00967269" w:rsidP="00967269">
      <w:pPr>
        <w:pStyle w:val="c13c19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Тема выступления</w:t>
      </w:r>
      <w:r w:rsidRPr="00CF1924">
        <w:rPr>
          <w:sz w:val="32"/>
          <w:szCs w:val="32"/>
        </w:rPr>
        <w:t>: «</w:t>
      </w:r>
      <w:r w:rsidRPr="00967269">
        <w:rPr>
          <w:sz w:val="32"/>
          <w:szCs w:val="32"/>
        </w:rPr>
        <w:t>Развитие пространственных представлений младших дошкольников через созидательные игры</w:t>
      </w:r>
      <w:r>
        <w:rPr>
          <w:sz w:val="32"/>
          <w:szCs w:val="32"/>
        </w:rPr>
        <w:t>»</w:t>
      </w: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F71A5">
        <w:rPr>
          <w:rFonts w:ascii="Times New Roman" w:hAnsi="Times New Roman" w:cs="Times New Roman"/>
          <w:sz w:val="28"/>
          <w:szCs w:val="28"/>
        </w:rPr>
        <w:t>Подготовила воспитатель</w:t>
      </w: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71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высшей категории </w:t>
      </w: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71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Шевчук Н.Н.</w:t>
      </w: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7269" w:rsidRPr="00FF71A5" w:rsidRDefault="00967269" w:rsidP="0096726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2026</w:t>
      </w:r>
      <w:r w:rsidRPr="00FF71A5">
        <w:rPr>
          <w:rFonts w:ascii="Times New Roman" w:hAnsi="Times New Roman" w:cs="Times New Roman"/>
        </w:rPr>
        <w:t xml:space="preserve"> г.</w:t>
      </w:r>
    </w:p>
    <w:p w:rsidR="00591CFE" w:rsidRPr="00AF23BA" w:rsidRDefault="000A7512" w:rsidP="00AF23B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F23BA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Выступление на тему: «Развитие пространственных представлений младших дошкольников через созидательные игры»</w:t>
      </w:r>
    </w:p>
    <w:p w:rsidR="00E71272" w:rsidRDefault="00E71272" w:rsidP="003B0583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E71272" w:rsidRPr="00EC6C7E" w:rsidRDefault="00E71272" w:rsidP="00E51C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Одной из важнейших составляющих психического развития ребенка является формирование системы пространственных представлений. Развитие пространственных представлений начинается с первых месяцев жизни </w:t>
      </w:r>
      <w:r w:rsidR="00102F96"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малыша</w:t>
      </w: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и оказывает влияние на умственное развитие ребенка. В процессе взаимодействия с окружающим миром и получении опыта у ребенка формируются представления о закономерностях окружающего пространства.</w:t>
      </w:r>
    </w:p>
    <w:p w:rsidR="00E71272" w:rsidRPr="00EC6C7E" w:rsidRDefault="00E71272" w:rsidP="00E51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71272" w:rsidRPr="00EC6C7E" w:rsidRDefault="00E71272" w:rsidP="00E51C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Формирование пространственных представлений является одной из актуальных задач уже на этапе младшего дошкольного возраста, поскольку благоприятные условия для формирования пространственных представлений, созданные в младшем дошкольном возрасте, послужат основой для дальнейшего развития, расширения и углубления данных представлений.</w:t>
      </w:r>
    </w:p>
    <w:p w:rsidR="00E71272" w:rsidRPr="00EC6C7E" w:rsidRDefault="00E71272" w:rsidP="00E51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E71272" w:rsidRPr="00EC6C7E" w:rsidRDefault="00E71272" w:rsidP="00E51CB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Значимым принципом организации работы по развитию пространственных представлений является принцип системности. Выстроенная в целостную систему работа предполагает регулярное проведение игр, структурированных по этапам формирования пространственных представлений, а также предусматривающая разный уровень сложности игр. </w:t>
      </w:r>
    </w:p>
    <w:p w:rsidR="003B0583" w:rsidRPr="00EC6C7E" w:rsidRDefault="003B0583" w:rsidP="00E51C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91446E" w:rsidRDefault="00E71272" w:rsidP="00E51C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Считаю, что одним из </w:t>
      </w:r>
      <w:r w:rsid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эффективных </w:t>
      </w: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средств, которое необходимо использовать в работе с детьми младшего </w:t>
      </w:r>
      <w:r w:rsid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дошкольного </w:t>
      </w: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возраста, являются созидательные игры.</w:t>
      </w:r>
    </w:p>
    <w:p w:rsidR="004A3A0F" w:rsidRPr="00EC6C7E" w:rsidRDefault="00E71272" w:rsidP="00E51C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 xml:space="preserve"> </w:t>
      </w:r>
    </w:p>
    <w:p w:rsidR="004A3A0F" w:rsidRPr="00EC6C7E" w:rsidRDefault="004A3A0F" w:rsidP="00E51C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«Созидать» значит творить, создавать что-то новое, полезное, прекрасное. Это глагол, выражающий активное творческое начало, созидательную деятельность.</w:t>
      </w:r>
    </w:p>
    <w:p w:rsidR="004A3A0F" w:rsidRPr="00EC6C7E" w:rsidRDefault="004A3A0F" w:rsidP="00E51C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E71272" w:rsidRPr="00EC6C7E" w:rsidRDefault="00E71272" w:rsidP="00E51C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  <w:r w:rsidRPr="00EC6C7E"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Созидательные игры позволяют эффективно формировать пространственные представления детей младшего дошкольного возраста особенно при условии: доступности и отбора содержания, наглядности; реализации принципов систематичности, последовательности при построении работы.</w:t>
      </w:r>
    </w:p>
    <w:p w:rsidR="000F06E4" w:rsidRPr="00EC6C7E" w:rsidRDefault="000F06E4" w:rsidP="00E51C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</w:pPr>
    </w:p>
    <w:p w:rsidR="000A7512" w:rsidRPr="00EC6C7E" w:rsidRDefault="000F06E4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C7E">
        <w:rPr>
          <w:rFonts w:ascii="Times New Roman" w:hAnsi="Times New Roman" w:cs="Times New Roman"/>
          <w:sz w:val="28"/>
          <w:szCs w:val="28"/>
        </w:rPr>
        <w:t>Существует несколько видов созидательных игр. При выборе темы я упор сделала на созидательно</w:t>
      </w:r>
      <w:r w:rsidR="00EC6C7E">
        <w:rPr>
          <w:rFonts w:ascii="Times New Roman" w:hAnsi="Times New Roman" w:cs="Times New Roman"/>
          <w:sz w:val="28"/>
          <w:szCs w:val="28"/>
        </w:rPr>
        <w:t>е</w:t>
      </w:r>
      <w:r w:rsidRPr="00EC6C7E">
        <w:rPr>
          <w:rFonts w:ascii="Times New Roman" w:hAnsi="Times New Roman" w:cs="Times New Roman"/>
          <w:sz w:val="28"/>
          <w:szCs w:val="28"/>
        </w:rPr>
        <w:t xml:space="preserve"> конструировани</w:t>
      </w:r>
      <w:r w:rsidR="00EC6C7E">
        <w:rPr>
          <w:rFonts w:ascii="Times New Roman" w:hAnsi="Times New Roman" w:cs="Times New Roman"/>
          <w:sz w:val="28"/>
          <w:szCs w:val="28"/>
        </w:rPr>
        <w:t>е</w:t>
      </w:r>
      <w:r w:rsidRPr="00EC6C7E">
        <w:rPr>
          <w:rFonts w:ascii="Times New Roman" w:hAnsi="Times New Roman" w:cs="Times New Roman"/>
          <w:sz w:val="28"/>
          <w:szCs w:val="28"/>
        </w:rPr>
        <w:t>.</w:t>
      </w:r>
    </w:p>
    <w:p w:rsidR="000A7512" w:rsidRPr="00EC6C7E" w:rsidRDefault="000F06E4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C7E">
        <w:rPr>
          <w:rFonts w:ascii="Times New Roman" w:hAnsi="Times New Roman" w:cs="Times New Roman"/>
          <w:sz w:val="28"/>
          <w:szCs w:val="28"/>
        </w:rPr>
        <w:t>Созидательное конструирование</w:t>
      </w:r>
      <w:r w:rsidR="000A7512" w:rsidRPr="00EC6C7E">
        <w:rPr>
          <w:rFonts w:ascii="Times New Roman" w:hAnsi="Times New Roman" w:cs="Times New Roman"/>
          <w:sz w:val="28"/>
          <w:szCs w:val="28"/>
        </w:rPr>
        <w:t xml:space="preserve"> с детьми — это вид продуктивной деятельности, направленный на создание разнообразных построек из строительных материалов, конструкторов или других материалов. Такие игры </w:t>
      </w:r>
      <w:r w:rsidR="000A7512" w:rsidRPr="00EC6C7E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характеризуются работой по достижению конечной цели — например, полному складыванию </w:t>
      </w:r>
      <w:proofErr w:type="spellStart"/>
      <w:r w:rsidR="000A7512" w:rsidRPr="00EC6C7E"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 w:rsidR="000A7512" w:rsidRPr="00EC6C7E">
        <w:rPr>
          <w:rFonts w:ascii="Times New Roman" w:hAnsi="Times New Roman" w:cs="Times New Roman"/>
          <w:sz w:val="28"/>
          <w:szCs w:val="28"/>
        </w:rPr>
        <w:t xml:space="preserve"> или постройке башни. </w:t>
      </w:r>
    </w:p>
    <w:p w:rsidR="000F06E4" w:rsidRPr="00EC6C7E" w:rsidRDefault="000A7512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C7E">
        <w:rPr>
          <w:rFonts w:ascii="Times New Roman" w:hAnsi="Times New Roman" w:cs="Times New Roman"/>
          <w:sz w:val="28"/>
          <w:szCs w:val="28"/>
        </w:rPr>
        <w:t xml:space="preserve">Цель созидательных игр — развить у ребёнка творчество, конструктивное мышление, </w:t>
      </w:r>
      <w:r w:rsidRPr="00EC6C7E">
        <w:rPr>
          <w:rFonts w:ascii="Times New Roman" w:hAnsi="Times New Roman" w:cs="Times New Roman"/>
          <w:b/>
          <w:sz w:val="28"/>
          <w:szCs w:val="28"/>
        </w:rPr>
        <w:t>пространственное воображение</w:t>
      </w:r>
      <w:r w:rsidRPr="00EC6C7E">
        <w:rPr>
          <w:rFonts w:ascii="Times New Roman" w:hAnsi="Times New Roman" w:cs="Times New Roman"/>
          <w:sz w:val="28"/>
          <w:szCs w:val="28"/>
        </w:rPr>
        <w:t xml:space="preserve">, фантазию. Важно, чтобы процесс созидания доставлял ребёнку удовольствие и был важнее, чем полученный результат. </w:t>
      </w:r>
    </w:p>
    <w:p w:rsidR="000F06E4" w:rsidRPr="00EC6C7E" w:rsidRDefault="000F06E4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C7E">
        <w:rPr>
          <w:rFonts w:ascii="Times New Roman" w:hAnsi="Times New Roman" w:cs="Times New Roman"/>
          <w:sz w:val="28"/>
          <w:szCs w:val="28"/>
        </w:rPr>
        <w:t>Свою работу с младшими дошкольниками я начала не сразу с созидательного конструирования, учитывая возраст малышей мне надо было увидеть их умение ориентировки в пространстве.</w:t>
      </w:r>
    </w:p>
    <w:p w:rsidR="000F06E4" w:rsidRPr="00EC6C7E" w:rsidRDefault="000F06E4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C7E">
        <w:rPr>
          <w:rFonts w:ascii="Times New Roman" w:hAnsi="Times New Roman" w:cs="Times New Roman"/>
          <w:sz w:val="28"/>
          <w:szCs w:val="28"/>
        </w:rPr>
        <w:t xml:space="preserve">Поэтому внедрила в практику работы некоторые </w:t>
      </w:r>
      <w:r w:rsidR="00EC6C7E">
        <w:rPr>
          <w:rFonts w:ascii="Times New Roman" w:hAnsi="Times New Roman" w:cs="Times New Roman"/>
          <w:sz w:val="28"/>
          <w:szCs w:val="28"/>
        </w:rPr>
        <w:t>игровые упражнения и</w:t>
      </w:r>
      <w:r w:rsidR="000C18C4" w:rsidRPr="00EC6C7E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  <w:r w:rsidR="00E51CB0">
        <w:rPr>
          <w:rFonts w:ascii="Times New Roman" w:hAnsi="Times New Roman" w:cs="Times New Roman"/>
          <w:sz w:val="28"/>
          <w:szCs w:val="28"/>
        </w:rPr>
        <w:t>, направленные на развитие пространственной ориентировки</w:t>
      </w:r>
      <w:r w:rsidR="000C18C4" w:rsidRPr="00EC6C7E">
        <w:rPr>
          <w:rFonts w:ascii="Times New Roman" w:hAnsi="Times New Roman" w:cs="Times New Roman"/>
          <w:sz w:val="28"/>
          <w:szCs w:val="28"/>
        </w:rPr>
        <w:t>. Например, «Выложи по образцу» - для формирования зрительно-моторной координации, умения ориентироваться на плоскости; «Цветное домино» - для развития логического мышления и зрительного восприятия; «Размести домашних животных» - для развития пространственных представлений; «Выложи по схеме»</w:t>
      </w:r>
      <w:r w:rsidR="00D30EF6">
        <w:rPr>
          <w:rFonts w:ascii="Times New Roman" w:hAnsi="Times New Roman" w:cs="Times New Roman"/>
          <w:sz w:val="28"/>
          <w:szCs w:val="28"/>
        </w:rPr>
        <w:t>,</w:t>
      </w:r>
      <w:r w:rsidR="00D30EF6" w:rsidRPr="00D30EF6">
        <w:rPr>
          <w:rFonts w:ascii="Times New Roman" w:hAnsi="Times New Roman" w:cs="Times New Roman"/>
          <w:sz w:val="28"/>
          <w:szCs w:val="28"/>
        </w:rPr>
        <w:t xml:space="preserve"> </w:t>
      </w:r>
      <w:r w:rsidR="00D30EF6">
        <w:rPr>
          <w:rFonts w:ascii="Times New Roman" w:hAnsi="Times New Roman" w:cs="Times New Roman"/>
          <w:sz w:val="28"/>
          <w:szCs w:val="28"/>
        </w:rPr>
        <w:t xml:space="preserve">«Как расположены геометрические фигуры?» </w:t>
      </w:r>
      <w:r w:rsidR="000C18C4" w:rsidRPr="00EC6C7E">
        <w:rPr>
          <w:rFonts w:ascii="Times New Roman" w:hAnsi="Times New Roman" w:cs="Times New Roman"/>
          <w:sz w:val="28"/>
          <w:szCs w:val="28"/>
        </w:rPr>
        <w:t>- для развития пространственных представлений, ориентировки на плоскости, закреплен</w:t>
      </w:r>
      <w:r w:rsidR="00D30EF6">
        <w:rPr>
          <w:rFonts w:ascii="Times New Roman" w:hAnsi="Times New Roman" w:cs="Times New Roman"/>
          <w:sz w:val="28"/>
          <w:szCs w:val="28"/>
        </w:rPr>
        <w:t>ия цветов, геометрических фигур.</w:t>
      </w:r>
    </w:p>
    <w:p w:rsidR="000C18C4" w:rsidRPr="00EC6C7E" w:rsidRDefault="000C18C4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C7E">
        <w:rPr>
          <w:rFonts w:ascii="Times New Roman" w:hAnsi="Times New Roman" w:cs="Times New Roman"/>
          <w:sz w:val="28"/>
          <w:szCs w:val="28"/>
        </w:rPr>
        <w:t xml:space="preserve">Что касается созидательного конструирования, то эта работа проходит </w:t>
      </w:r>
      <w:r w:rsidR="00EC6C7E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Pr="00EC6C7E">
        <w:rPr>
          <w:rFonts w:ascii="Times New Roman" w:hAnsi="Times New Roman" w:cs="Times New Roman"/>
          <w:sz w:val="28"/>
          <w:szCs w:val="28"/>
        </w:rPr>
        <w:t>системно то простого к сложному. В работе с детьми я использую деревянный</w:t>
      </w:r>
      <w:r w:rsidR="00E75D46">
        <w:rPr>
          <w:rFonts w:ascii="Times New Roman" w:hAnsi="Times New Roman" w:cs="Times New Roman"/>
          <w:sz w:val="28"/>
          <w:szCs w:val="28"/>
        </w:rPr>
        <w:t>, пластмассовый</w:t>
      </w:r>
      <w:r w:rsidRPr="00EC6C7E">
        <w:rPr>
          <w:rFonts w:ascii="Times New Roman" w:hAnsi="Times New Roman" w:cs="Times New Roman"/>
          <w:sz w:val="28"/>
          <w:szCs w:val="28"/>
        </w:rPr>
        <w:t xml:space="preserve"> конструктор</w:t>
      </w:r>
      <w:r w:rsidR="00E75D46">
        <w:rPr>
          <w:rFonts w:ascii="Times New Roman" w:hAnsi="Times New Roman" w:cs="Times New Roman"/>
          <w:sz w:val="28"/>
          <w:szCs w:val="28"/>
        </w:rPr>
        <w:t xml:space="preserve">, мягкие кубики, </w:t>
      </w:r>
      <w:r w:rsidRPr="00EC6C7E">
        <w:rPr>
          <w:rFonts w:ascii="Times New Roman" w:hAnsi="Times New Roman" w:cs="Times New Roman"/>
          <w:sz w:val="28"/>
          <w:szCs w:val="28"/>
        </w:rPr>
        <w:t xml:space="preserve">крупный конструктор </w:t>
      </w:r>
      <w:r w:rsidRPr="00EC6C7E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056199">
        <w:rPr>
          <w:rFonts w:ascii="Times New Roman" w:hAnsi="Times New Roman" w:cs="Times New Roman"/>
          <w:sz w:val="28"/>
          <w:szCs w:val="28"/>
        </w:rPr>
        <w:t>, напольные модули</w:t>
      </w:r>
      <w:r w:rsidRPr="00EC6C7E">
        <w:rPr>
          <w:rFonts w:ascii="Times New Roman" w:hAnsi="Times New Roman" w:cs="Times New Roman"/>
          <w:sz w:val="28"/>
          <w:szCs w:val="28"/>
        </w:rPr>
        <w:t>.</w:t>
      </w:r>
    </w:p>
    <w:p w:rsidR="004A2144" w:rsidRPr="00EC6C7E" w:rsidRDefault="00EC6C7E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ребёнок научился выполнять работу в определённой последовательности я и</w:t>
      </w:r>
      <w:r w:rsidR="000C18C4" w:rsidRPr="00EC6C7E">
        <w:rPr>
          <w:rFonts w:ascii="Times New Roman" w:hAnsi="Times New Roman" w:cs="Times New Roman"/>
          <w:sz w:val="28"/>
          <w:szCs w:val="28"/>
        </w:rPr>
        <w:t>спольз</w:t>
      </w:r>
      <w:r>
        <w:rPr>
          <w:rFonts w:ascii="Times New Roman" w:hAnsi="Times New Roman" w:cs="Times New Roman"/>
          <w:sz w:val="28"/>
          <w:szCs w:val="28"/>
        </w:rPr>
        <w:t xml:space="preserve">ую следующие </w:t>
      </w:r>
      <w:r w:rsidR="000C18C4" w:rsidRPr="00EC6C7E">
        <w:rPr>
          <w:rFonts w:ascii="Times New Roman" w:hAnsi="Times New Roman" w:cs="Times New Roman"/>
          <w:sz w:val="28"/>
          <w:szCs w:val="28"/>
        </w:rPr>
        <w:t>методические приёмы — демонстрацию образца, показ способов постройки с объяснением приёмов конструирования, постановку проблемной задачи.</w:t>
      </w:r>
    </w:p>
    <w:p w:rsidR="004A2144" w:rsidRPr="00EC6C7E" w:rsidRDefault="004A2144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C7E">
        <w:rPr>
          <w:rFonts w:ascii="Times New Roman" w:hAnsi="Times New Roman" w:cs="Times New Roman"/>
          <w:sz w:val="28"/>
          <w:szCs w:val="28"/>
        </w:rPr>
        <w:t>Например,</w:t>
      </w:r>
      <w:r w:rsidR="00056199">
        <w:rPr>
          <w:rFonts w:ascii="Times New Roman" w:hAnsi="Times New Roman" w:cs="Times New Roman"/>
          <w:sz w:val="28"/>
          <w:szCs w:val="28"/>
        </w:rPr>
        <w:t xml:space="preserve"> при решении проблемной ситуации в рамках тематической недели «Транспорт», перед детьми встала задача</w:t>
      </w:r>
      <w:r w:rsidRPr="00EC6C7E">
        <w:rPr>
          <w:rFonts w:ascii="Times New Roman" w:hAnsi="Times New Roman" w:cs="Times New Roman"/>
          <w:sz w:val="28"/>
          <w:szCs w:val="28"/>
        </w:rPr>
        <w:t xml:space="preserve"> </w:t>
      </w:r>
      <w:r w:rsidR="00056199">
        <w:rPr>
          <w:rFonts w:ascii="Times New Roman" w:hAnsi="Times New Roman" w:cs="Times New Roman"/>
          <w:sz w:val="28"/>
          <w:szCs w:val="28"/>
        </w:rPr>
        <w:t xml:space="preserve">как может машина перевезти груз на противоположный берег реки? </w:t>
      </w:r>
      <w:r w:rsidR="00E51CB0">
        <w:rPr>
          <w:rFonts w:ascii="Times New Roman" w:hAnsi="Times New Roman" w:cs="Times New Roman"/>
          <w:sz w:val="28"/>
          <w:szCs w:val="28"/>
        </w:rPr>
        <w:t>Ребята предложили построить мост. С</w:t>
      </w:r>
      <w:r w:rsidRPr="00EC6C7E">
        <w:rPr>
          <w:rFonts w:ascii="Times New Roman" w:hAnsi="Times New Roman" w:cs="Times New Roman"/>
          <w:sz w:val="28"/>
          <w:szCs w:val="28"/>
        </w:rPr>
        <w:t>начала по моему</w:t>
      </w:r>
      <w:r w:rsidR="00EC6C7E" w:rsidRPr="00EC6C7E">
        <w:rPr>
          <w:rFonts w:ascii="Times New Roman" w:hAnsi="Times New Roman" w:cs="Times New Roman"/>
          <w:sz w:val="28"/>
          <w:szCs w:val="28"/>
        </w:rPr>
        <w:t xml:space="preserve"> образцу дети </w:t>
      </w:r>
      <w:r w:rsidR="00E51CB0">
        <w:rPr>
          <w:rFonts w:ascii="Times New Roman" w:hAnsi="Times New Roman" w:cs="Times New Roman"/>
          <w:sz w:val="28"/>
          <w:szCs w:val="28"/>
        </w:rPr>
        <w:t>с</w:t>
      </w:r>
      <w:r w:rsidR="00EC6C7E" w:rsidRPr="00EC6C7E">
        <w:rPr>
          <w:rFonts w:ascii="Times New Roman" w:hAnsi="Times New Roman" w:cs="Times New Roman"/>
          <w:sz w:val="28"/>
          <w:szCs w:val="28"/>
        </w:rPr>
        <w:t>дела</w:t>
      </w:r>
      <w:r w:rsidR="00E51CB0">
        <w:rPr>
          <w:rFonts w:ascii="Times New Roman" w:hAnsi="Times New Roman" w:cs="Times New Roman"/>
          <w:sz w:val="28"/>
          <w:szCs w:val="28"/>
        </w:rPr>
        <w:t>ли</w:t>
      </w:r>
      <w:r w:rsidR="00EC6C7E" w:rsidRPr="00EC6C7E">
        <w:rPr>
          <w:rFonts w:ascii="Times New Roman" w:hAnsi="Times New Roman" w:cs="Times New Roman"/>
          <w:sz w:val="28"/>
          <w:szCs w:val="28"/>
        </w:rPr>
        <w:t xml:space="preserve"> простые конструкции, обыгр</w:t>
      </w:r>
      <w:r w:rsidR="0091446E">
        <w:rPr>
          <w:rFonts w:ascii="Times New Roman" w:hAnsi="Times New Roman" w:cs="Times New Roman"/>
          <w:sz w:val="28"/>
          <w:szCs w:val="28"/>
        </w:rPr>
        <w:t>али</w:t>
      </w:r>
      <w:r w:rsidR="00EC6C7E" w:rsidRPr="00EC6C7E">
        <w:rPr>
          <w:rFonts w:ascii="Times New Roman" w:hAnsi="Times New Roman" w:cs="Times New Roman"/>
          <w:sz w:val="28"/>
          <w:szCs w:val="28"/>
        </w:rPr>
        <w:t xml:space="preserve"> их.</w:t>
      </w:r>
      <w:r w:rsidR="000C18C4" w:rsidRPr="00EC6C7E">
        <w:rPr>
          <w:rFonts w:ascii="Times New Roman" w:hAnsi="Times New Roman" w:cs="Times New Roman"/>
          <w:sz w:val="28"/>
          <w:szCs w:val="28"/>
        </w:rPr>
        <w:t xml:space="preserve"> </w:t>
      </w:r>
      <w:r w:rsidR="00680DBD">
        <w:rPr>
          <w:rFonts w:ascii="Times New Roman" w:hAnsi="Times New Roman" w:cs="Times New Roman"/>
          <w:sz w:val="28"/>
          <w:szCs w:val="28"/>
        </w:rPr>
        <w:t>Затем дети стали моделировать свои конструкции, подбирая для них машинки, создавая новый игровой сюжет.</w:t>
      </w:r>
    </w:p>
    <w:p w:rsidR="004A2144" w:rsidRPr="00EC6C7E" w:rsidRDefault="002D050E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тематической недели «Дикие животные»</w:t>
      </w:r>
      <w:r w:rsidR="004A2144" w:rsidRPr="00EC6C7E">
        <w:rPr>
          <w:rFonts w:ascii="Times New Roman" w:hAnsi="Times New Roman" w:cs="Times New Roman"/>
          <w:sz w:val="28"/>
          <w:szCs w:val="28"/>
        </w:rPr>
        <w:t>, по предложенн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4A2144" w:rsidRPr="00EC6C7E">
        <w:rPr>
          <w:rFonts w:ascii="Times New Roman" w:hAnsi="Times New Roman" w:cs="Times New Roman"/>
          <w:sz w:val="28"/>
          <w:szCs w:val="28"/>
        </w:rPr>
        <w:t xml:space="preserve"> схем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A2144" w:rsidRPr="00EC6C7E">
        <w:rPr>
          <w:rFonts w:ascii="Times New Roman" w:hAnsi="Times New Roman" w:cs="Times New Roman"/>
          <w:sz w:val="28"/>
          <w:szCs w:val="28"/>
        </w:rPr>
        <w:t xml:space="preserve"> дети выкладывали </w:t>
      </w:r>
      <w:r>
        <w:rPr>
          <w:rFonts w:ascii="Times New Roman" w:hAnsi="Times New Roman" w:cs="Times New Roman"/>
          <w:sz w:val="28"/>
          <w:szCs w:val="28"/>
        </w:rPr>
        <w:t>домик</w:t>
      </w:r>
      <w:r w:rsidR="004A2144" w:rsidRPr="00EC6C7E">
        <w:rPr>
          <w:rFonts w:ascii="Times New Roman" w:hAnsi="Times New Roman" w:cs="Times New Roman"/>
          <w:sz w:val="28"/>
          <w:szCs w:val="28"/>
        </w:rPr>
        <w:t xml:space="preserve"> – устойчиво и ровно ставили кубик</w:t>
      </w:r>
      <w:r>
        <w:rPr>
          <w:rFonts w:ascii="Times New Roman" w:hAnsi="Times New Roman" w:cs="Times New Roman"/>
          <w:sz w:val="28"/>
          <w:szCs w:val="28"/>
        </w:rPr>
        <w:t>и на кирпичик. Младшие дети строили</w:t>
      </w:r>
      <w:r w:rsidR="004A2144" w:rsidRPr="00EC6C7E">
        <w:rPr>
          <w:rFonts w:ascii="Times New Roman" w:hAnsi="Times New Roman" w:cs="Times New Roman"/>
          <w:sz w:val="28"/>
          <w:szCs w:val="28"/>
        </w:rPr>
        <w:t xml:space="preserve"> дорогу </w:t>
      </w:r>
      <w:r>
        <w:rPr>
          <w:rFonts w:ascii="Times New Roman" w:hAnsi="Times New Roman" w:cs="Times New Roman"/>
          <w:sz w:val="28"/>
          <w:szCs w:val="28"/>
        </w:rPr>
        <w:t>к домику</w:t>
      </w:r>
      <w:r w:rsidR="004A2144" w:rsidRPr="00EC6C7E">
        <w:rPr>
          <w:rFonts w:ascii="Times New Roman" w:hAnsi="Times New Roman" w:cs="Times New Roman"/>
          <w:sz w:val="28"/>
          <w:szCs w:val="28"/>
        </w:rPr>
        <w:t xml:space="preserve"> плотно плашмя прикладывая кирпичики узкой короткой стороной друг к другу.</w:t>
      </w:r>
      <w:r>
        <w:rPr>
          <w:rFonts w:ascii="Times New Roman" w:hAnsi="Times New Roman" w:cs="Times New Roman"/>
          <w:sz w:val="28"/>
          <w:szCs w:val="28"/>
        </w:rPr>
        <w:t xml:space="preserve"> Данные конструкции также обыгрывались детьми.</w:t>
      </w:r>
    </w:p>
    <w:p w:rsidR="004A2144" w:rsidRPr="00EC6C7E" w:rsidRDefault="004A2144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C7E">
        <w:rPr>
          <w:rFonts w:ascii="Times New Roman" w:hAnsi="Times New Roman" w:cs="Times New Roman"/>
          <w:sz w:val="28"/>
          <w:szCs w:val="28"/>
        </w:rPr>
        <w:lastRenderedPageBreak/>
        <w:t>Создавая загоны для пластмассовых животных, я предлагала построить кирпичики вертикально, близко располагая их друг к другу.</w:t>
      </w:r>
      <w:r w:rsidR="00EC6C7E" w:rsidRPr="00EC6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144" w:rsidRDefault="004A2144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C7E">
        <w:rPr>
          <w:rFonts w:ascii="Times New Roman" w:hAnsi="Times New Roman" w:cs="Times New Roman"/>
          <w:sz w:val="28"/>
          <w:szCs w:val="28"/>
        </w:rPr>
        <w:t xml:space="preserve">Более сложным для детей является </w:t>
      </w:r>
      <w:r w:rsidR="002D050E">
        <w:rPr>
          <w:rFonts w:ascii="Times New Roman" w:hAnsi="Times New Roman" w:cs="Times New Roman"/>
          <w:sz w:val="28"/>
          <w:szCs w:val="28"/>
        </w:rPr>
        <w:t xml:space="preserve">самостоятельное конструирование </w:t>
      </w:r>
      <w:r w:rsidRPr="00EC6C7E">
        <w:rPr>
          <w:rFonts w:ascii="Times New Roman" w:hAnsi="Times New Roman" w:cs="Times New Roman"/>
          <w:sz w:val="28"/>
          <w:szCs w:val="28"/>
        </w:rPr>
        <w:t>из предложенных материалов (кубиков, кирпичиков, пластин).</w:t>
      </w:r>
      <w:r w:rsidR="002D050E">
        <w:rPr>
          <w:rFonts w:ascii="Times New Roman" w:hAnsi="Times New Roman" w:cs="Times New Roman"/>
          <w:sz w:val="28"/>
          <w:szCs w:val="28"/>
        </w:rPr>
        <w:t xml:space="preserve"> Хотя хочу заметить, что конструкции становятся уже более обдуманные, некоторые дети начинают их дополнять или размещать в них жителей. Очень, наверное, важно, чтобы конструкция малыша была значимая. Например, гараж для машины, домик для куклы, а не</w:t>
      </w:r>
      <w:r w:rsidR="00967269">
        <w:rPr>
          <w:rFonts w:ascii="Times New Roman" w:hAnsi="Times New Roman" w:cs="Times New Roman"/>
          <w:sz w:val="28"/>
          <w:szCs w:val="28"/>
        </w:rPr>
        <w:t xml:space="preserve"> просто хаотичный набор кубиков. К</w:t>
      </w:r>
      <w:r w:rsidR="002D050E">
        <w:rPr>
          <w:rFonts w:ascii="Times New Roman" w:hAnsi="Times New Roman" w:cs="Times New Roman"/>
          <w:sz w:val="28"/>
          <w:szCs w:val="28"/>
        </w:rPr>
        <w:t>онечно, воспитателю важно помочь ребёнку добиться п</w:t>
      </w:r>
      <w:r w:rsidR="00150786">
        <w:rPr>
          <w:rFonts w:ascii="Times New Roman" w:hAnsi="Times New Roman" w:cs="Times New Roman"/>
          <w:sz w:val="28"/>
          <w:szCs w:val="28"/>
        </w:rPr>
        <w:t xml:space="preserve">оложительного результата. </w:t>
      </w:r>
    </w:p>
    <w:p w:rsidR="00056199" w:rsidRPr="00E51CB0" w:rsidRDefault="00056199" w:rsidP="00E51C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отметить, что созидательным конструированием можно заниматься на улице используя творческий материал (п</w:t>
      </w:r>
      <w:r w:rsidRPr="00056199">
        <w:rPr>
          <w:rFonts w:ascii="Times New Roman" w:hAnsi="Times New Roman" w:cs="Times New Roman"/>
          <w:sz w:val="28"/>
          <w:szCs w:val="28"/>
        </w:rPr>
        <w:t xml:space="preserve">есок, снег, шишки, </w:t>
      </w:r>
      <w:r w:rsidRPr="00E51CB0">
        <w:rPr>
          <w:rFonts w:ascii="Times New Roman" w:hAnsi="Times New Roman" w:cs="Times New Roman"/>
          <w:sz w:val="28"/>
          <w:szCs w:val="28"/>
        </w:rPr>
        <w:t>ветки, различные семена, ракушки, камни; коробки, сосочки, бумагу и т.</w:t>
      </w:r>
      <w:r w:rsidR="00150786">
        <w:rPr>
          <w:rFonts w:ascii="Times New Roman" w:hAnsi="Times New Roman" w:cs="Times New Roman"/>
          <w:sz w:val="28"/>
          <w:szCs w:val="28"/>
        </w:rPr>
        <w:t xml:space="preserve"> </w:t>
      </w:r>
      <w:r w:rsidRPr="00E51CB0">
        <w:rPr>
          <w:rFonts w:ascii="Times New Roman" w:hAnsi="Times New Roman" w:cs="Times New Roman"/>
          <w:sz w:val="28"/>
          <w:szCs w:val="28"/>
        </w:rPr>
        <w:t>д</w:t>
      </w:r>
      <w:r w:rsidR="00150786">
        <w:rPr>
          <w:rFonts w:ascii="Times New Roman" w:hAnsi="Times New Roman" w:cs="Times New Roman"/>
          <w:sz w:val="28"/>
          <w:szCs w:val="28"/>
        </w:rPr>
        <w:t>.</w:t>
      </w:r>
      <w:r w:rsidRPr="00E51CB0">
        <w:rPr>
          <w:rFonts w:ascii="Times New Roman" w:hAnsi="Times New Roman" w:cs="Times New Roman"/>
          <w:sz w:val="28"/>
          <w:szCs w:val="28"/>
        </w:rPr>
        <w:t>)</w:t>
      </w:r>
    </w:p>
    <w:p w:rsidR="00056199" w:rsidRPr="00E51CB0" w:rsidRDefault="00056199" w:rsidP="00E51CB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B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создавать благоприятную среду для созидательной деятельности дошкольников: предоставлять им разнообразные материалы, инструменты и возможности для самовыражения. Педагогам и родителям следует поддерживать инициативу детей, поощрять их эксперименты и помогать им реализовывать свои творческие замыслы</w:t>
      </w:r>
      <w:r w:rsidR="00E51CB0" w:rsidRPr="00E51C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51CB0" w:rsidRPr="00E51CB0" w:rsidRDefault="00E51CB0" w:rsidP="00E51CB0">
      <w:pPr>
        <w:spacing w:before="100" w:beforeAutospacing="1" w:after="12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Созидательные игры имеют большое значение в развитии ребёнка, развивается воображение, игровые действия происходят в воображаемой ситуации; развивается познавательный интерес</w:t>
      </w:r>
      <w:r w:rsidR="009144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51CB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 процессе создания поделок, дети знакомятся с различными материалами, их свойствами, они учатся анализировать, сравнивать, обобщать и делать выводы;</w:t>
      </w:r>
      <w:r w:rsidRPr="00E51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20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bookmarkStart w:id="0" w:name="_GoBack"/>
      <w:bookmarkEnd w:id="0"/>
      <w:r w:rsidRPr="00E51C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азвивается эмоциональная сфера</w:t>
      </w:r>
      <w:r w:rsidRPr="00E51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через творчество дети выражают свои чувства, переживания и эмоции;</w:t>
      </w:r>
      <w:r w:rsidRPr="00E51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1C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формируется</w:t>
      </w:r>
      <w:r w:rsidRPr="00E51C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51C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уверенность в себе</w:t>
      </w:r>
      <w:r w:rsidRPr="00E51C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дети учатся планировать свои действия, достигать поставленных целей, преодолевать трудности и радоваться результатам своего труда.</w:t>
      </w:r>
    </w:p>
    <w:p w:rsidR="00E51CB0" w:rsidRPr="00E51CB0" w:rsidRDefault="00E51CB0" w:rsidP="00E51CB0">
      <w:pPr>
        <w:spacing w:before="100" w:beforeAutospacing="1" w:after="12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C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созидательных способностей в дошкольном возрасте — это важная инвестиция в будущее ребёнка: творческие навыки и умения, приобретённые в детстве, будут полезны ему во всех сферах жизни. </w:t>
      </w:r>
    </w:p>
    <w:p w:rsidR="00E51CB0" w:rsidRPr="00EC6C7E" w:rsidRDefault="00E51CB0" w:rsidP="00EC6C7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C18C4" w:rsidRPr="000C18C4" w:rsidRDefault="000C18C4" w:rsidP="000A7512">
      <w:pPr>
        <w:rPr>
          <w:rFonts w:ascii="Times New Roman" w:hAnsi="Times New Roman" w:cs="Times New Roman"/>
          <w:sz w:val="28"/>
          <w:szCs w:val="28"/>
        </w:rPr>
      </w:pPr>
    </w:p>
    <w:p w:rsidR="000F06E4" w:rsidRDefault="000F06E4" w:rsidP="000A7512">
      <w:pPr>
        <w:rPr>
          <w:rFonts w:ascii="Times New Roman" w:hAnsi="Times New Roman" w:cs="Times New Roman"/>
          <w:sz w:val="28"/>
          <w:szCs w:val="28"/>
        </w:rPr>
      </w:pPr>
    </w:p>
    <w:p w:rsidR="000F06E4" w:rsidRDefault="000F06E4" w:rsidP="000A7512">
      <w:pPr>
        <w:rPr>
          <w:rFonts w:ascii="Times New Roman" w:hAnsi="Times New Roman" w:cs="Times New Roman"/>
          <w:sz w:val="28"/>
          <w:szCs w:val="28"/>
        </w:rPr>
      </w:pPr>
    </w:p>
    <w:p w:rsidR="000F06E4" w:rsidRPr="00102F96" w:rsidRDefault="000F06E4" w:rsidP="000A7512">
      <w:pPr>
        <w:rPr>
          <w:rFonts w:ascii="Times New Roman" w:hAnsi="Times New Roman" w:cs="Times New Roman"/>
          <w:sz w:val="28"/>
          <w:szCs w:val="28"/>
        </w:rPr>
      </w:pPr>
    </w:p>
    <w:p w:rsidR="00102F96" w:rsidRDefault="00102F96" w:rsidP="000A751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37046" w:rsidRDefault="00E37046"/>
    <w:sectPr w:rsidR="00E37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44891"/>
    <w:multiLevelType w:val="multilevel"/>
    <w:tmpl w:val="6706B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D6F87"/>
    <w:multiLevelType w:val="multilevel"/>
    <w:tmpl w:val="9DF64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C6AA2"/>
    <w:multiLevelType w:val="multilevel"/>
    <w:tmpl w:val="53E4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B2456"/>
    <w:multiLevelType w:val="multilevel"/>
    <w:tmpl w:val="6760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20786"/>
    <w:multiLevelType w:val="multilevel"/>
    <w:tmpl w:val="A35C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185BB0"/>
    <w:multiLevelType w:val="multilevel"/>
    <w:tmpl w:val="779E8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854D36"/>
    <w:multiLevelType w:val="multilevel"/>
    <w:tmpl w:val="B0E01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33635A"/>
    <w:multiLevelType w:val="multilevel"/>
    <w:tmpl w:val="61F6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A594C"/>
    <w:multiLevelType w:val="multilevel"/>
    <w:tmpl w:val="FDFC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8568BA"/>
    <w:multiLevelType w:val="multilevel"/>
    <w:tmpl w:val="D1180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63D34"/>
    <w:multiLevelType w:val="multilevel"/>
    <w:tmpl w:val="8536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6C51FA"/>
    <w:multiLevelType w:val="multilevel"/>
    <w:tmpl w:val="3E525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9A30E4"/>
    <w:multiLevelType w:val="multilevel"/>
    <w:tmpl w:val="CE42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9"/>
  </w:num>
  <w:num w:numId="5">
    <w:abstractNumId w:val="12"/>
  </w:num>
  <w:num w:numId="6">
    <w:abstractNumId w:val="0"/>
  </w:num>
  <w:num w:numId="7">
    <w:abstractNumId w:val="2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C0"/>
    <w:rsid w:val="00056199"/>
    <w:rsid w:val="000A7512"/>
    <w:rsid w:val="000C18C4"/>
    <w:rsid w:val="000F06E4"/>
    <w:rsid w:val="00102F96"/>
    <w:rsid w:val="00150786"/>
    <w:rsid w:val="002D050E"/>
    <w:rsid w:val="003B0583"/>
    <w:rsid w:val="00401163"/>
    <w:rsid w:val="004A2144"/>
    <w:rsid w:val="004A3A0F"/>
    <w:rsid w:val="00591CFE"/>
    <w:rsid w:val="00680DBD"/>
    <w:rsid w:val="00696428"/>
    <w:rsid w:val="007A323E"/>
    <w:rsid w:val="00820148"/>
    <w:rsid w:val="0091446E"/>
    <w:rsid w:val="00967269"/>
    <w:rsid w:val="00AF23BA"/>
    <w:rsid w:val="00BF4FC0"/>
    <w:rsid w:val="00C15186"/>
    <w:rsid w:val="00C64910"/>
    <w:rsid w:val="00D30EF6"/>
    <w:rsid w:val="00E37046"/>
    <w:rsid w:val="00E51CB0"/>
    <w:rsid w:val="00E71272"/>
    <w:rsid w:val="00E75D46"/>
    <w:rsid w:val="00EC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BB0D1-9854-47B9-B104-F8808AC6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428"/>
    <w:rPr>
      <w:b/>
      <w:bCs/>
    </w:rPr>
  </w:style>
  <w:style w:type="paragraph" w:customStyle="1" w:styleId="c13c19">
    <w:name w:val="c13 c19"/>
    <w:basedOn w:val="a"/>
    <w:rsid w:val="00967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4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283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19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6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127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69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53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6058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32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77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6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8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31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277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58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71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03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14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45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1826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00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7785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772925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01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7973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61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63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921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72162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059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2025-12-23T07:02:00Z</dcterms:created>
  <dcterms:modified xsi:type="dcterms:W3CDTF">2026-01-28T04:54:00Z</dcterms:modified>
</cp:coreProperties>
</file>